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183E554" wp14:paraId="0E8430E0" wp14:textId="4BAAF9AF">
      <w:pPr>
        <w:jc w:val="center"/>
        <w:rPr>
          <w:rFonts w:ascii="XCCW Joined 1a" w:hAnsi="XCCW Joined 1a" w:eastAsia="XCCW Joined 1a" w:cs="XCCW Joined 1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183E554" w:rsidR="6DE01BE5">
        <w:rPr>
          <w:rFonts w:ascii="XCCW Joined 1a" w:hAnsi="XCCW Joined 1a" w:eastAsia="XCCW Joined 1a" w:cs="XCCW Joined 1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Summer 1: Growing and Change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010"/>
        <w:gridCol w:w="3110"/>
      </w:tblGrid>
      <w:tr w:rsidR="4183E554" w:rsidTr="4183E554" w14:paraId="13D7B6A1">
        <w:trPr>
          <w:trHeight w:val="300"/>
        </w:trPr>
        <w:tc>
          <w:tcPr>
            <w:tcW w:w="30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1B53021B" w14:textId="40FD8684">
            <w:pPr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 xml:space="preserve">Maths,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sz w:val="18"/>
                <w:szCs w:val="18"/>
                <w:u w:val="none"/>
                <w:lang w:val="en-GB"/>
              </w:rPr>
              <w:t xml:space="preserve">Nursery 1 will be learning lots of new number songs and developing their understanding of language based on size. Nursery 2 will further their understanding of pattern along with understand the composition of numbers and sharing amounts within a group. </w:t>
            </w:r>
          </w:p>
        </w:tc>
        <w:tc>
          <w:tcPr>
            <w:tcW w:w="31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13B0CDEB" w14:textId="6BA4ADF2">
            <w:pPr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In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18"/>
                <w:szCs w:val="18"/>
                <w:lang w:val="en-GB"/>
              </w:rPr>
              <w:t xml:space="preserve">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Phonics,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Nursery 1 will explore the sounds around them and learn how to make different sounds. Nursery 2 will start to learn a new letter sounds each week. </w:t>
            </w:r>
          </w:p>
        </w:tc>
      </w:tr>
      <w:tr w:rsidR="4183E554" w:rsidTr="4183E554" w14:paraId="16E05989">
        <w:trPr>
          <w:trHeight w:val="300"/>
        </w:trPr>
        <w:tc>
          <w:tcPr>
            <w:tcW w:w="30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6240953A" w14:textId="297BDFCD">
            <w:pPr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Physical Development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we will develop our gross motor skills by understanding how to move safely while climbing, crawling through small spaces and jumping from different heights. Nursey 1 children will develop their fine motor skills by using lots of objects to make marks. While Nursery 2 will strengthen their pencil grip and copy letters from their name. </w:t>
            </w:r>
          </w:p>
        </w:tc>
        <w:tc>
          <w:tcPr>
            <w:tcW w:w="31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06A0E4EA" w14:textId="6C8292B2">
            <w:pPr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Understanding the World,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8"/>
                <w:szCs w:val="18"/>
                <w:lang w:val="en-GB"/>
              </w:rPr>
              <w:t xml:space="preserve">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sz w:val="18"/>
                <w:szCs w:val="18"/>
                <w:lang w:val="en-GB"/>
              </w:rPr>
              <w:t xml:space="preserve">we will be learning about growing and changes. We will form understanding of the life cycle of plants and even have a go at planting our own beanstalks! We will also learn about healthy foods and make our own fruit salad. </w:t>
            </w:r>
          </w:p>
        </w:tc>
      </w:tr>
      <w:tr w:rsidR="4183E554" w:rsidTr="4183E554" w14:paraId="3BBA577D">
        <w:trPr>
          <w:trHeight w:val="300"/>
        </w:trPr>
        <w:tc>
          <w:tcPr>
            <w:tcW w:w="6120" w:type="dxa"/>
            <w:gridSpan w:val="2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52E1AF57" w14:textId="5C8F33E8">
            <w:pPr>
              <w:spacing w:line="259" w:lineRule="auto"/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 xml:space="preserve">Communication and Language,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sz w:val="18"/>
                <w:szCs w:val="18"/>
                <w:u w:val="none"/>
                <w:lang w:val="en-GB"/>
              </w:rPr>
              <w:t xml:space="preserve">Nursery 1 will listen to and join in with lots of nursery rhymes and start to answer who questions. Nursery 2 will follow instructions of multiple parts and recall a series of events from different stories and their own experiences. </w:t>
            </w:r>
          </w:p>
        </w:tc>
      </w:tr>
    </w:tbl>
    <w:p xmlns:wp14="http://schemas.microsoft.com/office/word/2010/wordml" w:rsidP="4183E554" wp14:paraId="1BCC4EDE" wp14:textId="57667933">
      <w:pPr>
        <w:pStyle w:val="Normal"/>
        <w:bidi w:val="0"/>
        <w:jc w:val="center"/>
        <w:rPr>
          <w:rFonts w:ascii="XCCW Joined 1a" w:hAnsi="XCCW Joined 1a" w:eastAsia="XCCW Joined 1a" w:cs="XCCW Joined 1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4183E554" wp14:paraId="1864801C" wp14:textId="07E3E690">
      <w:pPr>
        <w:bidi w:val="0"/>
        <w:jc w:val="center"/>
        <w:rPr>
          <w:rFonts w:ascii="XCCW Joined 1a" w:hAnsi="XCCW Joined 1a" w:eastAsia="XCCW Joined 1a" w:cs="XCCW Joined 1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183E554" w:rsidR="6DE01BE5">
        <w:rPr>
          <w:rFonts w:ascii="XCCW Joined 1a" w:hAnsi="XCCW Joined 1a" w:eastAsia="XCCW Joined 1a" w:cs="XCCW Joined 1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Summer 2: Animals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010"/>
        <w:gridCol w:w="3110"/>
      </w:tblGrid>
      <w:tr w:rsidR="4183E554" w:rsidTr="4183E554" w14:paraId="114C033B">
        <w:trPr>
          <w:trHeight w:val="300"/>
        </w:trPr>
        <w:tc>
          <w:tcPr>
            <w:tcW w:w="30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358748AF" w14:textId="2EC12DE3">
            <w:pPr>
              <w:bidi w:val="0"/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Maths,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none"/>
                <w:lang w:val="en-GB"/>
              </w:rPr>
              <w:t xml:space="preserve">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sz w:val="18"/>
                <w:szCs w:val="18"/>
                <w:u w:val="none"/>
                <w:lang w:val="en-GB"/>
              </w:rPr>
              <w:t xml:space="preserve">Nursery 1 will start to understand number composition and the language of many and few. Nursery 2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we will be exploring measure, recapping our understanding of 2D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shapes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and solving real life mathematical problems.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31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3F80FF96" w14:textId="276A23A6">
            <w:pPr>
              <w:bidi w:val="0"/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In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18"/>
                <w:szCs w:val="18"/>
                <w:lang w:val="en-GB"/>
              </w:rPr>
              <w:t xml:space="preserve">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Phonics,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Nursery 1 will start to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identify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different sounds in the environment and rhyming words. Nursery 2 will continue to learn a new letter sounds each week. </w:t>
            </w:r>
          </w:p>
        </w:tc>
      </w:tr>
      <w:tr w:rsidR="4183E554" w:rsidTr="4183E554" w14:paraId="0C3311F4">
        <w:trPr>
          <w:trHeight w:val="300"/>
        </w:trPr>
        <w:tc>
          <w:tcPr>
            <w:tcW w:w="30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461FDDFF" w14:textId="46961A98">
            <w:pPr>
              <w:bidi w:val="0"/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Physical Development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8"/>
                <w:szCs w:val="18"/>
                <w:lang w:val="en-GB"/>
              </w:rPr>
              <w:t>,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we will practice our ball skills such as, kicking, rolling, and throwing. We will also work as a team to move large objects and build together. We will also practice using lots of different tools such as, paint brushes, scissors, and knives and forks. </w:t>
            </w:r>
          </w:p>
        </w:tc>
        <w:tc>
          <w:tcPr>
            <w:tcW w:w="3110" w:type="dxa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4F39A2B7" w14:textId="2C7AC656">
            <w:pPr>
              <w:bidi w:val="0"/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Understanding the World,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8"/>
                <w:szCs w:val="18"/>
                <w:lang w:val="en-GB"/>
              </w:rPr>
              <w:t xml:space="preserve">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we will be exploring different habitats around the world and the animals that live there. </w:t>
            </w:r>
          </w:p>
        </w:tc>
      </w:tr>
      <w:tr w:rsidR="4183E554" w:rsidTr="4183E554" w14:paraId="664D5BF6">
        <w:trPr>
          <w:trHeight w:val="300"/>
        </w:trPr>
        <w:tc>
          <w:tcPr>
            <w:tcW w:w="6120" w:type="dxa"/>
            <w:gridSpan w:val="2"/>
            <w:tcBorders>
              <w:top w:val="single" w:sz="12"/>
              <w:left w:val="single" w:sz="12"/>
              <w:bottom w:val="single" w:sz="12"/>
              <w:right w:val="single" w:sz="12"/>
            </w:tcBorders>
            <w:tcMar>
              <w:left w:w="90" w:type="dxa"/>
              <w:right w:w="90" w:type="dxa"/>
            </w:tcMar>
            <w:vAlign w:val="top"/>
          </w:tcPr>
          <w:p w:rsidR="4183E554" w:rsidP="4183E554" w:rsidRDefault="4183E554" w14:paraId="1BC50A98" w14:textId="217AD40F">
            <w:pPr>
              <w:bidi w:val="0"/>
              <w:spacing w:line="259" w:lineRule="auto"/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none"/>
                <w:lang w:val="en-GB"/>
              </w:rPr>
            </w:pP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In 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0000"/>
                <w:sz w:val="18"/>
                <w:szCs w:val="18"/>
                <w:u w:val="single"/>
                <w:lang w:val="en-GB"/>
              </w:rPr>
              <w:t>Communication and Language,</w:t>
            </w:r>
            <w:r w:rsidRPr="4183E554" w:rsidR="4183E554">
              <w:rPr>
                <w:rFonts w:ascii="XCCW Joined 1a" w:hAnsi="XCCW Joined 1a" w:eastAsia="XCCW Joined 1a" w:cs="XCCW Joined 1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sz w:val="18"/>
                <w:szCs w:val="18"/>
                <w:u w:val="none"/>
                <w:lang w:val="en-GB"/>
              </w:rPr>
              <w:t xml:space="preserve"> </w:t>
            </w:r>
            <w:r w:rsidRPr="4183E554" w:rsidR="4183E554">
              <w:rPr>
                <w:rFonts w:ascii="XCCW Joined 1a" w:hAnsi="XCCW Joined 1a" w:eastAsia="XCCW Joined 1a" w:cs="XCCW Joined 1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sz w:val="18"/>
                <w:szCs w:val="18"/>
                <w:u w:val="none"/>
                <w:lang w:val="en-GB"/>
              </w:rPr>
              <w:t>Nursery 1 will start to follow one step instructions and answer what and where questions. Nursery 2 will develop their ability to answer how and why questions along with recalling key information about a topic of their own interests.</w:t>
            </w:r>
          </w:p>
        </w:tc>
      </w:tr>
    </w:tbl>
    <w:p xmlns:wp14="http://schemas.microsoft.com/office/word/2010/wordml" wp14:paraId="2C078E63" wp14:textId="53E6AC60"/>
    <w:sectPr>
      <w:pgSz w:w="15840" w:h="12240" w:orient="landscape"/>
      <w:pgMar w:top="1440" w:right="1440" w:bottom="1440" w:left="1440" w:header="720" w:footer="720" w:gutter="0"/>
      <w:cols w:equalWidth="1" w:space="720" w:num="2"/>
      <w:docGrid w:linePitch="360"/>
      <w:headerReference w:type="default" r:id="R03035bb9ef964dda"/>
      <w:footerReference w:type="default" r:id="R439e166919734c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183E554" w:rsidTr="4183E554" w14:paraId="1BBE61CB">
      <w:trPr>
        <w:trHeight w:val="300"/>
      </w:trPr>
      <w:tc>
        <w:tcPr>
          <w:tcW w:w="4320" w:type="dxa"/>
          <w:tcMar/>
        </w:tcPr>
        <w:p w:rsidR="4183E554" w:rsidP="4183E554" w:rsidRDefault="4183E554" w14:paraId="291F01A7" w14:textId="1CA1DE5C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4183E554" w:rsidP="4183E554" w:rsidRDefault="4183E554" w14:paraId="00DC0B01" w14:textId="645D7FF1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4183E554" w:rsidP="4183E554" w:rsidRDefault="4183E554" w14:paraId="249C6F9A" w14:textId="3BB09D26">
          <w:pPr>
            <w:pStyle w:val="Header"/>
            <w:bidi w:val="0"/>
            <w:ind w:right="-115"/>
            <w:jc w:val="right"/>
          </w:pPr>
        </w:p>
      </w:tc>
    </w:tr>
  </w:tbl>
  <w:p w:rsidR="4183E554" w:rsidP="4183E554" w:rsidRDefault="4183E554" w14:paraId="3805A8D6" w14:textId="73A0B54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183E554" w:rsidTr="4183E554" w14:paraId="6EB3A293">
      <w:trPr>
        <w:trHeight w:val="300"/>
      </w:trPr>
      <w:tc>
        <w:tcPr>
          <w:tcW w:w="4320" w:type="dxa"/>
          <w:tcMar/>
        </w:tcPr>
        <w:p w:rsidR="4183E554" w:rsidP="4183E554" w:rsidRDefault="4183E554" w14:paraId="3CE65BD9" w14:textId="34188CCD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4183E554" w:rsidP="4183E554" w:rsidRDefault="4183E554" w14:paraId="412FB6CF" w14:textId="4067E728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4183E554" w:rsidP="4183E554" w:rsidRDefault="4183E554" w14:paraId="3E87B111" w14:textId="3FACAAEF">
          <w:pPr>
            <w:pStyle w:val="Header"/>
            <w:bidi w:val="0"/>
            <w:ind w:right="-115"/>
            <w:jc w:val="right"/>
          </w:pPr>
        </w:p>
      </w:tc>
    </w:tr>
  </w:tbl>
  <w:p w:rsidR="4183E554" w:rsidP="4183E554" w:rsidRDefault="4183E554" w14:paraId="6D77E649" w14:textId="1F75690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4D203A"/>
    <w:rsid w:val="07E91786"/>
    <w:rsid w:val="0864A5C0"/>
    <w:rsid w:val="158B481F"/>
    <w:rsid w:val="158B481F"/>
    <w:rsid w:val="17468392"/>
    <w:rsid w:val="24CBAF8E"/>
    <w:rsid w:val="3E196D25"/>
    <w:rsid w:val="400BF173"/>
    <w:rsid w:val="4183E554"/>
    <w:rsid w:val="62D41E72"/>
    <w:rsid w:val="634D203A"/>
    <w:rsid w:val="6DE01BE5"/>
    <w:rsid w:val="7EF5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D203A"/>
  <w15:chartTrackingRefBased/>
  <w15:docId w15:val="{98045698-9E26-4D81-B49F-56941F9334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4183E55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183E554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3035bb9ef964dda" /><Relationship Type="http://schemas.openxmlformats.org/officeDocument/2006/relationships/footer" Target="footer.xml" Id="R439e166919734c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454718AF1FB146B6FF2BBE2A90621D" ma:contentTypeVersion="21" ma:contentTypeDescription="Create a new document." ma:contentTypeScope="" ma:versionID="2f07c52cf6b944a5e61bfe5152956398">
  <xsd:schema xmlns:xsd="http://www.w3.org/2001/XMLSchema" xmlns:xs="http://www.w3.org/2001/XMLSchema" xmlns:p="http://schemas.microsoft.com/office/2006/metadata/properties" xmlns:ns2="2e0d9ebb-6251-4e0f-b5d7-2894755dd803" xmlns:ns3="b3df5a39-6377-4118-8ab8-f9bc0dc2818c" xmlns:ns4="06436670-dc8e-4ffe-beb7-06589972ec43" targetNamespace="http://schemas.microsoft.com/office/2006/metadata/properties" ma:root="true" ma:fieldsID="0aa42f0c0768fe3e605454f3f4fbe400" ns2:_="" ns3:_="" ns4:_="">
    <xsd:import namespace="2e0d9ebb-6251-4e0f-b5d7-2894755dd803"/>
    <xsd:import namespace="b3df5a39-6377-4118-8ab8-f9bc0dc2818c"/>
    <xsd:import namespace="06436670-dc8e-4ffe-beb7-06589972e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d9ebb-6251-4e0f-b5d7-2894755dd8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f5a39-6377-4118-8ab8-f9bc0dc281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db04c44-1e1a-4d0d-8382-4bee418f42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436670-dc8e-4ffe-beb7-06589972ec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0e27c6ab-56ee-4ebb-b321-e1677cbfa28e}" ma:internalName="TaxCatchAll" ma:showField="CatchAllData" ma:web="06436670-dc8e-4ffe-beb7-06589972ec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df5a39-6377-4118-8ab8-f9bc0dc2818c">
      <Terms xmlns="http://schemas.microsoft.com/office/infopath/2007/PartnerControls"/>
    </lcf76f155ced4ddcb4097134ff3c332f>
    <TaxCatchAll xmlns="06436670-dc8e-4ffe-beb7-06589972ec43" xsi:nil="true"/>
  </documentManagement>
</p:properties>
</file>

<file path=customXml/itemProps1.xml><?xml version="1.0" encoding="utf-8"?>
<ds:datastoreItem xmlns:ds="http://schemas.openxmlformats.org/officeDocument/2006/customXml" ds:itemID="{BFF11FA5-19DD-4315-BD84-F2C05851A5F7}"/>
</file>

<file path=customXml/itemProps2.xml><?xml version="1.0" encoding="utf-8"?>
<ds:datastoreItem xmlns:ds="http://schemas.openxmlformats.org/officeDocument/2006/customXml" ds:itemID="{05AFB80A-2085-4481-A7F2-0A11E0F161A1}"/>
</file>

<file path=customXml/itemProps3.xml><?xml version="1.0" encoding="utf-8"?>
<ds:datastoreItem xmlns:ds="http://schemas.openxmlformats.org/officeDocument/2006/customXml" ds:itemID="{8EEF214F-6C21-4B8E-AA9D-D798023471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Brind</dc:creator>
  <keywords/>
  <dc:description/>
  <lastModifiedBy>Sophie Brind</lastModifiedBy>
  <dcterms:created xsi:type="dcterms:W3CDTF">2025-10-10T15:27:01.0000000Z</dcterms:created>
  <dcterms:modified xsi:type="dcterms:W3CDTF">2025-10-10T15:35:34.7090000Z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0x01010047454718AF1FB146B6FF2BBE2A90621D</vt:lpwstr>
  </property>
  <property fmtid="{D5CDD505-2E9C-101B-9397-08002B2CF9AE}" pid="3" name="MediaServiceImageTags">
    <vt:lpwstr/>
  </property>
</Properties>
</file>