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47" w:type="dxa"/>
        <w:tblInd w:w="-998" w:type="dxa"/>
        <w:tblLook w:val="04A0" w:firstRow="1" w:lastRow="0" w:firstColumn="1" w:lastColumn="0" w:noHBand="0" w:noVBand="1"/>
      </w:tblPr>
      <w:tblGrid>
        <w:gridCol w:w="766"/>
        <w:gridCol w:w="15181"/>
      </w:tblGrid>
      <w:tr w:rsidR="00896D26" w:rsidRPr="003E17DE" w:rsidTr="00896D26">
        <w:trPr>
          <w:trHeight w:val="288"/>
        </w:trPr>
        <w:tc>
          <w:tcPr>
            <w:tcW w:w="15947" w:type="dxa"/>
            <w:gridSpan w:val="2"/>
          </w:tcPr>
          <w:p w:rsidR="00896D26" w:rsidRPr="003E17DE" w:rsidRDefault="00896D26" w:rsidP="003E17DE">
            <w:pPr>
              <w:pBdr>
                <w:between w:val="single" w:sz="4" w:space="1" w:color="auto"/>
              </w:pBdr>
              <w:shd w:val="clear" w:color="auto" w:fill="FFFFFF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3E17DE">
              <w:rPr>
                <w:rFonts w:ascii="XCCW Joined 6a" w:hAnsi="XCCW Joined 6a" w:cstheme="minorHAnsi"/>
                <w:b/>
                <w:sz w:val="16"/>
                <w:szCs w:val="16"/>
              </w:rPr>
              <w:t>Year 2 Reading Curriculum</w:t>
            </w:r>
          </w:p>
        </w:tc>
      </w:tr>
      <w:tr w:rsidR="00896D26" w:rsidRPr="00BE2A10" w:rsidTr="00896D26">
        <w:trPr>
          <w:cantSplit/>
          <w:trHeight w:val="78"/>
        </w:trPr>
        <w:tc>
          <w:tcPr>
            <w:tcW w:w="766" w:type="dxa"/>
            <w:vMerge w:val="restart"/>
            <w:textDirection w:val="btLr"/>
          </w:tcPr>
          <w:p w:rsidR="00896D26" w:rsidRPr="003E17DE" w:rsidRDefault="00896D26" w:rsidP="003E17DE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3E17DE">
              <w:rPr>
                <w:rFonts w:ascii="XCCW Joined 6a" w:hAnsi="XCCW Joined 6a" w:cstheme="minorHAnsi"/>
                <w:b/>
                <w:sz w:val="16"/>
                <w:szCs w:val="16"/>
              </w:rPr>
              <w:t>Word Reading</w:t>
            </w: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Continue to apply phonic knowledge and skills as the route to decode words until automatic decoding has become embedded and reading is fluent</w:t>
            </w:r>
          </w:p>
        </w:tc>
      </w:tr>
      <w:tr w:rsidR="00896D26" w:rsidRPr="00BE2A10" w:rsidTr="00896D26">
        <w:trPr>
          <w:cantSplit/>
          <w:trHeight w:val="61"/>
        </w:trPr>
        <w:tc>
          <w:tcPr>
            <w:tcW w:w="766" w:type="dxa"/>
            <w:vMerge/>
            <w:textDirection w:val="btLr"/>
          </w:tcPr>
          <w:p w:rsidR="00896D26" w:rsidRPr="003E17DE" w:rsidRDefault="00896D26" w:rsidP="003E17DE">
            <w:pPr>
              <w:ind w:left="113" w:right="113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 xml:space="preserve">Read accurately by blending the sounds in words that contain the graphemes taught so far, especially recognising alternative sounds for graphemes. </w:t>
            </w:r>
          </w:p>
        </w:tc>
      </w:tr>
      <w:tr w:rsidR="00896D26" w:rsidRPr="00BE2A10" w:rsidTr="00896D26">
        <w:trPr>
          <w:cantSplit/>
          <w:trHeight w:val="93"/>
        </w:trPr>
        <w:tc>
          <w:tcPr>
            <w:tcW w:w="766" w:type="dxa"/>
            <w:vMerge/>
            <w:textDirection w:val="btLr"/>
          </w:tcPr>
          <w:p w:rsidR="00896D26" w:rsidRPr="003E17DE" w:rsidRDefault="00896D26" w:rsidP="003E17DE">
            <w:pPr>
              <w:ind w:left="113" w:right="113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</w:t>
            </w: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ead accurately words of two or more syllables that contain the same graphemes as above</w:t>
            </w:r>
          </w:p>
        </w:tc>
      </w:tr>
      <w:tr w:rsidR="00896D26" w:rsidRPr="00BE2A10" w:rsidTr="00896D26">
        <w:trPr>
          <w:cantSplit/>
          <w:trHeight w:val="93"/>
        </w:trPr>
        <w:tc>
          <w:tcPr>
            <w:tcW w:w="766" w:type="dxa"/>
            <w:vMerge/>
            <w:textDirection w:val="btLr"/>
          </w:tcPr>
          <w:p w:rsidR="00896D26" w:rsidRPr="003E17DE" w:rsidRDefault="00896D26" w:rsidP="003E17DE">
            <w:pPr>
              <w:ind w:left="113" w:right="113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words containing common suffixes</w:t>
            </w:r>
          </w:p>
        </w:tc>
      </w:tr>
      <w:tr w:rsidR="00896D26" w:rsidRPr="00BE2A10" w:rsidTr="00896D26">
        <w:trPr>
          <w:cantSplit/>
          <w:trHeight w:val="54"/>
        </w:trPr>
        <w:tc>
          <w:tcPr>
            <w:tcW w:w="766" w:type="dxa"/>
            <w:vMerge/>
            <w:textDirection w:val="btLr"/>
          </w:tcPr>
          <w:p w:rsidR="00896D26" w:rsidRPr="003E17DE" w:rsidRDefault="00896D26" w:rsidP="003E17DE">
            <w:pPr>
              <w:ind w:left="113" w:right="113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further common exception words, noting unusual correspondences between spelling and sound and where these occur in the word</w:t>
            </w:r>
          </w:p>
        </w:tc>
      </w:tr>
      <w:tr w:rsidR="00896D26" w:rsidRPr="00BE2A10" w:rsidTr="00896D26">
        <w:trPr>
          <w:cantSplit/>
          <w:trHeight w:val="54"/>
        </w:trPr>
        <w:tc>
          <w:tcPr>
            <w:tcW w:w="766" w:type="dxa"/>
            <w:vMerge/>
            <w:textDirection w:val="btLr"/>
          </w:tcPr>
          <w:p w:rsidR="00896D26" w:rsidRPr="003E17DE" w:rsidRDefault="00896D26" w:rsidP="003E17DE">
            <w:pPr>
              <w:ind w:left="113" w:right="113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most words quickly and accurately, without overt sounding and blending, when they have been frequently encountered</w:t>
            </w:r>
          </w:p>
        </w:tc>
      </w:tr>
      <w:tr w:rsidR="00896D26" w:rsidRPr="00BE2A10" w:rsidTr="00896D26">
        <w:trPr>
          <w:cantSplit/>
          <w:trHeight w:val="93"/>
        </w:trPr>
        <w:tc>
          <w:tcPr>
            <w:tcW w:w="766" w:type="dxa"/>
            <w:vMerge/>
            <w:textDirection w:val="btLr"/>
          </w:tcPr>
          <w:p w:rsidR="00896D26" w:rsidRPr="003E17DE" w:rsidRDefault="00896D26" w:rsidP="003E17DE">
            <w:pPr>
              <w:ind w:left="113" w:right="113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</w:t>
            </w: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ead aloud books closely matched to their improving phonic knowledge, sounding out unfamiliar words accurately, automatically and without undue hesitation</w:t>
            </w:r>
          </w:p>
        </w:tc>
      </w:tr>
      <w:tr w:rsidR="00896D26" w:rsidRPr="00BE2A10" w:rsidTr="00896D26">
        <w:trPr>
          <w:trHeight w:val="93"/>
        </w:trPr>
        <w:tc>
          <w:tcPr>
            <w:tcW w:w="766" w:type="dxa"/>
            <w:vMerge/>
            <w:textDirection w:val="btLr"/>
          </w:tcPr>
          <w:p w:rsidR="00896D26" w:rsidRPr="003E17DE" w:rsidRDefault="00896D26" w:rsidP="003E17DE">
            <w:pPr>
              <w:ind w:left="113" w:right="113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  <w:tcBorders>
              <w:top w:val="nil"/>
            </w:tcBorders>
          </w:tcPr>
          <w:p w:rsidR="00896D26" w:rsidRPr="00BE2A10" w:rsidRDefault="00896D26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</w:t>
            </w: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eread these books to build up their fluency and confidence in word reading</w:t>
            </w:r>
          </w:p>
        </w:tc>
      </w:tr>
      <w:tr w:rsidR="009F6E4D" w:rsidRPr="00BE2A10" w:rsidTr="00896D26">
        <w:trPr>
          <w:trHeight w:val="72"/>
        </w:trPr>
        <w:tc>
          <w:tcPr>
            <w:tcW w:w="766" w:type="dxa"/>
            <w:vMerge w:val="restart"/>
            <w:textDirection w:val="btLr"/>
          </w:tcPr>
          <w:p w:rsidR="009F6E4D" w:rsidRPr="003E17DE" w:rsidRDefault="009F6E4D" w:rsidP="00896D26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3E17DE">
              <w:rPr>
                <w:rFonts w:ascii="XCCW Joined 6a" w:hAnsi="XCCW Joined 6a" w:cstheme="minorHAnsi"/>
                <w:b/>
                <w:sz w:val="16"/>
                <w:szCs w:val="16"/>
              </w:rPr>
              <w:t>Comprehension</w:t>
            </w: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b/>
                <w:color w:val="0B0C0C"/>
                <w:sz w:val="16"/>
                <w:szCs w:val="16"/>
                <w:lang w:eastAsia="en-GB"/>
              </w:rPr>
              <w:t>develop pleasure in reading, motivation to read, vocabulary and understanding by:</w:t>
            </w:r>
          </w:p>
        </w:tc>
      </w:tr>
      <w:tr w:rsidR="009F6E4D" w:rsidRPr="00BE2A10" w:rsidTr="00896D26">
        <w:trPr>
          <w:trHeight w:val="72"/>
        </w:trPr>
        <w:tc>
          <w:tcPr>
            <w:tcW w:w="766" w:type="dxa"/>
            <w:vMerge/>
            <w:textDirection w:val="btLr"/>
          </w:tcPr>
          <w:p w:rsidR="009F6E4D" w:rsidRPr="003E17DE" w:rsidRDefault="009F6E4D" w:rsidP="00896D26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listening to, discussing and expressing views about a wide range of contemporary and classic poetry, stories and non-fiction at a level beyond that at which they can read independently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896D26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discussing the sequence of events in books and how items of information are related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896D26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becoming increasingly familiar with and retelling a wider range of stories, fairy stories and traditional tales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896D26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b</w:t>
            </w: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eing introduced to non-fiction books that are structured in different ways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896D26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</w:t>
            </w: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ecognising simple recurring literary language in stories and poetry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896D26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discussing and clarifying meanings of words, linking new meanings to known vocabulary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896D26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d</w:t>
            </w: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iscussing their favourite words and phrases</w:t>
            </w:r>
          </w:p>
        </w:tc>
      </w:tr>
      <w:tr w:rsidR="009F6E4D" w:rsidRPr="00BE2A10" w:rsidTr="005625C2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896D26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896D26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c</w:t>
            </w: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ontinuing to build up a repertoire of poems learnt by heart, appreciating these and reciting some, with appropriate intonation to make the meaning clear</w:t>
            </w:r>
          </w:p>
        </w:tc>
      </w:tr>
      <w:tr w:rsidR="009F6E4D" w:rsidRPr="00BE2A10" w:rsidTr="00896D26">
        <w:trPr>
          <w:trHeight w:val="143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BE2A10" w:rsidRDefault="009F6E4D" w:rsidP="009F6E4D">
            <w:pPr>
              <w:ind w:left="-28"/>
              <w:rPr>
                <w:rFonts w:ascii="XCCW Joined 6a" w:hAnsi="XCCW Joined 6a" w:cstheme="minorHAnsi"/>
                <w:sz w:val="16"/>
                <w:szCs w:val="16"/>
              </w:rPr>
            </w:pPr>
            <w:r w:rsidRPr="003E17DE">
              <w:rPr>
                <w:rFonts w:ascii="XCCW Joined 6a" w:eastAsia="Times New Roman" w:hAnsi="XCCW Joined 6a" w:cstheme="minorHAnsi"/>
                <w:b/>
                <w:color w:val="0B0C0C"/>
                <w:sz w:val="16"/>
                <w:szCs w:val="16"/>
                <w:lang w:eastAsia="en-GB"/>
              </w:rPr>
              <w:t>understand both the books they can already read accurately and fluently and those they listen to by:</w:t>
            </w:r>
          </w:p>
        </w:tc>
      </w:tr>
      <w:tr w:rsidR="009F6E4D" w:rsidRPr="00BE2A10" w:rsidTr="00896D26">
        <w:trPr>
          <w:trHeight w:val="143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BE2A10" w:rsidRDefault="009F6E4D" w:rsidP="009F6E4D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drawing on what they already know or on background information and vocabulary provided by the teacher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9F6E4D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checking that the text makes sense to them as they read, and correcting inaccurate reading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9F6E4D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making inferences on the basis of what is being said and done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3E17DE" w:rsidRDefault="009F6E4D" w:rsidP="009F6E4D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a</w:t>
            </w: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nswering and asking questions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BE2A10" w:rsidRDefault="009F6E4D" w:rsidP="009F6E4D">
            <w:pPr>
              <w:pBdr>
                <w:between w:val="single" w:sz="4" w:space="1" w:color="auto"/>
              </w:pBd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3E17DE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predicting what might happen on the basis of what has been read so far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BE2A10" w:rsidRDefault="009F6E4D" w:rsidP="009F6E4D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participate in discussion about books, poems and other works that are read to them and those that they can read for themselves, taking turns and listening to what others say</w:t>
            </w:r>
          </w:p>
        </w:tc>
      </w:tr>
      <w:tr w:rsidR="009F6E4D" w:rsidRPr="00BE2A10" w:rsidTr="00896D26">
        <w:trPr>
          <w:trHeight w:val="209"/>
        </w:trPr>
        <w:tc>
          <w:tcPr>
            <w:tcW w:w="766" w:type="dxa"/>
            <w:vMerge/>
          </w:tcPr>
          <w:p w:rsidR="009F6E4D" w:rsidRPr="00BE2A10" w:rsidRDefault="009F6E4D" w:rsidP="009F6E4D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181" w:type="dxa"/>
          </w:tcPr>
          <w:p w:rsidR="009F6E4D" w:rsidRPr="00BE2A10" w:rsidRDefault="009F6E4D" w:rsidP="009F6E4D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BE2A10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explain and discuss their understanding of books, poems and other material, both those that they listen to those that they read for themselve</w:t>
            </w:r>
            <w:r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s</w:t>
            </w:r>
          </w:p>
        </w:tc>
      </w:tr>
    </w:tbl>
    <w:p w:rsidR="006D1155" w:rsidRPr="00C63C49" w:rsidRDefault="006D1155" w:rsidP="003E17DE">
      <w:pPr>
        <w:spacing w:after="0" w:line="240" w:lineRule="auto"/>
        <w:rPr>
          <w:rFonts w:cstheme="minorHAnsi"/>
        </w:rPr>
      </w:pPr>
    </w:p>
    <w:sectPr w:rsidR="006D1155" w:rsidRPr="00C63C49" w:rsidSect="003E17DE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6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795"/>
    <w:multiLevelType w:val="multilevel"/>
    <w:tmpl w:val="880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D171D"/>
    <w:multiLevelType w:val="multilevel"/>
    <w:tmpl w:val="F372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246268"/>
    <w:multiLevelType w:val="hybridMultilevel"/>
    <w:tmpl w:val="E2465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47708"/>
    <w:multiLevelType w:val="hybridMultilevel"/>
    <w:tmpl w:val="05BAFA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201C46"/>
    <w:multiLevelType w:val="hybridMultilevel"/>
    <w:tmpl w:val="A32667BC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824130388">
    <w:abstractNumId w:val="1"/>
  </w:num>
  <w:num w:numId="2" w16cid:durableId="1313559728">
    <w:abstractNumId w:val="0"/>
  </w:num>
  <w:num w:numId="3" w16cid:durableId="1830365168">
    <w:abstractNumId w:val="4"/>
  </w:num>
  <w:num w:numId="4" w16cid:durableId="463739361">
    <w:abstractNumId w:val="2"/>
  </w:num>
  <w:num w:numId="5" w16cid:durableId="1284076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96"/>
    <w:rsid w:val="00106BE8"/>
    <w:rsid w:val="001B3D5F"/>
    <w:rsid w:val="001C30B2"/>
    <w:rsid w:val="001E4F58"/>
    <w:rsid w:val="00310528"/>
    <w:rsid w:val="003E17DE"/>
    <w:rsid w:val="0041724A"/>
    <w:rsid w:val="00431D5E"/>
    <w:rsid w:val="00467AEA"/>
    <w:rsid w:val="00695180"/>
    <w:rsid w:val="006D1155"/>
    <w:rsid w:val="00786639"/>
    <w:rsid w:val="00804993"/>
    <w:rsid w:val="00896D26"/>
    <w:rsid w:val="008E6694"/>
    <w:rsid w:val="009F6E4D"/>
    <w:rsid w:val="00A11696"/>
    <w:rsid w:val="00AB6BAC"/>
    <w:rsid w:val="00B301F4"/>
    <w:rsid w:val="00B90371"/>
    <w:rsid w:val="00BE2A10"/>
    <w:rsid w:val="00C1496C"/>
    <w:rsid w:val="00C63C49"/>
    <w:rsid w:val="00D81997"/>
    <w:rsid w:val="00E92B3F"/>
    <w:rsid w:val="00E96192"/>
    <w:rsid w:val="00F4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85FD"/>
  <w15:chartTrackingRefBased/>
  <w15:docId w15:val="{46AA5F6F-5B10-4571-8273-1D70D621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Aldridge</dc:creator>
  <cp:keywords/>
  <dc:description/>
  <cp:lastModifiedBy>Kevin Trigg</cp:lastModifiedBy>
  <cp:revision>3</cp:revision>
  <dcterms:created xsi:type="dcterms:W3CDTF">2024-09-01T21:46:00Z</dcterms:created>
  <dcterms:modified xsi:type="dcterms:W3CDTF">2024-09-01T21:54:00Z</dcterms:modified>
</cp:coreProperties>
</file>